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64" w:rsidRPr="003067FF" w:rsidRDefault="00030A64" w:rsidP="00306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306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Прокуратура Боханского района разъясняет…</w:t>
      </w:r>
    </w:p>
    <w:p w:rsidR="00030A64" w:rsidRPr="003067FF" w:rsidRDefault="00030A64" w:rsidP="003067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F7C27" w:rsidRPr="003067FF" w:rsidRDefault="00AF7C27" w:rsidP="0030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FF">
        <w:rPr>
          <w:rFonts w:ascii="Times New Roman" w:eastAsia="Times New Roman" w:hAnsi="Times New Roman" w:cs="Times New Roman"/>
          <w:sz w:val="28"/>
          <w:szCs w:val="28"/>
        </w:rPr>
        <w:t xml:space="preserve">Новое в законодательстве о </w:t>
      </w:r>
      <w:proofErr w:type="spellStart"/>
      <w:r w:rsidRPr="003067F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3067FF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</w:p>
    <w:p w:rsidR="00AF7C27" w:rsidRPr="003067FF" w:rsidRDefault="00AF7C27" w:rsidP="003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C27" w:rsidRPr="003067FF" w:rsidRDefault="007E3C6F" w:rsidP="0030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C6F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="00AF7C27" w:rsidRPr="003067F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E3C6F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Иркутской области от 22.02.2022 N 32-уг</w:t>
      </w:r>
      <w:r w:rsidR="00AF7C27" w:rsidRPr="00306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C6F">
        <w:rPr>
          <w:rFonts w:ascii="Times New Roman" w:eastAsia="Times New Roman" w:hAnsi="Times New Roman" w:cs="Times New Roman"/>
          <w:sz w:val="28"/>
          <w:szCs w:val="28"/>
        </w:rPr>
        <w:t xml:space="preserve">"О специальных социальных выплатах отдельным категориям работников государственных учреждений здравоохранения Иркутской области, оказывающим и обеспечивающим оказание медицинской помощи гражданам, у которых выявлена новая </w:t>
      </w:r>
      <w:proofErr w:type="spellStart"/>
      <w:r w:rsidRPr="007E3C6F">
        <w:rPr>
          <w:rFonts w:ascii="Times New Roman" w:eastAsia="Times New Roman" w:hAnsi="Times New Roman" w:cs="Times New Roman"/>
          <w:sz w:val="28"/>
          <w:szCs w:val="28"/>
        </w:rPr>
        <w:t>коронавирусная</w:t>
      </w:r>
      <w:proofErr w:type="spellEnd"/>
      <w:r w:rsidRPr="007E3C6F">
        <w:rPr>
          <w:rFonts w:ascii="Times New Roman" w:eastAsia="Times New Roman" w:hAnsi="Times New Roman" w:cs="Times New Roman"/>
          <w:sz w:val="28"/>
          <w:szCs w:val="28"/>
        </w:rPr>
        <w:t xml:space="preserve"> инфекция, вызванная 2019-nCoV, и лицам из групп риска заражения новой </w:t>
      </w:r>
      <w:proofErr w:type="spellStart"/>
      <w:r w:rsidRPr="007E3C6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7E3C6F">
        <w:rPr>
          <w:rFonts w:ascii="Times New Roman" w:eastAsia="Times New Roman" w:hAnsi="Times New Roman" w:cs="Times New Roman"/>
          <w:sz w:val="28"/>
          <w:szCs w:val="28"/>
        </w:rPr>
        <w:t xml:space="preserve"> инфекцией"</w:t>
      </w:r>
      <w:r w:rsidR="00AF7C27" w:rsidRPr="003067FF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с</w:t>
      </w:r>
      <w:r w:rsidRPr="007E3C6F">
        <w:rPr>
          <w:rFonts w:ascii="Times New Roman" w:eastAsia="Times New Roman" w:hAnsi="Times New Roman" w:cs="Times New Roman"/>
          <w:sz w:val="28"/>
          <w:szCs w:val="28"/>
        </w:rPr>
        <w:t xml:space="preserve">пециальные выплаты на период с 01.01.2022 по 31.03.2022. </w:t>
      </w:r>
    </w:p>
    <w:p w:rsidR="00AF7C27" w:rsidRPr="003067FF" w:rsidRDefault="007E3C6F" w:rsidP="0030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C6F">
        <w:rPr>
          <w:rFonts w:ascii="Times New Roman" w:eastAsia="Times New Roman" w:hAnsi="Times New Roman" w:cs="Times New Roman"/>
          <w:sz w:val="28"/>
          <w:szCs w:val="28"/>
        </w:rPr>
        <w:t xml:space="preserve">Указано, что выплата является специальной компенсационной выплатой, не входящей в систему оплаты труда работников, установленной в целях поощрения и компенсации государством их физических и моральных затрат, и относится к иным выплатам и компенсациям, которые не подлежат налогообложению. </w:t>
      </w:r>
    </w:p>
    <w:p w:rsidR="00AF7C27" w:rsidRPr="003067FF" w:rsidRDefault="007E3C6F" w:rsidP="003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C6F">
        <w:rPr>
          <w:rFonts w:ascii="Times New Roman" w:eastAsia="Times New Roman" w:hAnsi="Times New Roman" w:cs="Times New Roman"/>
          <w:sz w:val="28"/>
          <w:szCs w:val="28"/>
        </w:rPr>
        <w:t xml:space="preserve">Утвержден Порядок установления выплат. </w:t>
      </w:r>
    </w:p>
    <w:p w:rsidR="007E3C6F" w:rsidRPr="003067FF" w:rsidRDefault="007E3C6F" w:rsidP="003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C6F">
        <w:rPr>
          <w:rFonts w:ascii="Times New Roman" w:eastAsia="Times New Roman" w:hAnsi="Times New Roman" w:cs="Times New Roman"/>
          <w:sz w:val="28"/>
          <w:szCs w:val="28"/>
        </w:rPr>
        <w:t>Определено, что Перечень наименований подразделений медицинской организации, работа в которых дает право на установление выплаты, перечень должностей работников подразделений медицинской организации, при замещении которых устанавливаются выплаты, и срок установления выплат по таким должностям определяется локальным нормативным актом медицинской организации.</w:t>
      </w:r>
    </w:p>
    <w:p w:rsidR="00AF7C27" w:rsidRPr="003067FF" w:rsidRDefault="00AF7C27" w:rsidP="0030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FF">
        <w:rPr>
          <w:rFonts w:ascii="Times New Roman" w:eastAsia="Times New Roman" w:hAnsi="Times New Roman" w:cs="Times New Roman"/>
          <w:sz w:val="28"/>
          <w:szCs w:val="28"/>
        </w:rPr>
        <w:t xml:space="preserve">Также в Указ Губернатора Иркутской области от 12.10.2020 N 279-уг </w:t>
      </w:r>
      <w:r w:rsidRPr="00AF7C27">
        <w:rPr>
          <w:rFonts w:ascii="Times New Roman" w:eastAsia="Times New Roman" w:hAnsi="Times New Roman" w:cs="Times New Roman"/>
          <w:sz w:val="28"/>
          <w:szCs w:val="28"/>
        </w:rPr>
        <w:t>"О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</w:t>
      </w:r>
      <w:r w:rsidRPr="003067FF">
        <w:rPr>
          <w:rFonts w:ascii="Times New Roman" w:eastAsia="Times New Roman" w:hAnsi="Times New Roman" w:cs="Times New Roman"/>
          <w:sz w:val="28"/>
          <w:szCs w:val="28"/>
        </w:rPr>
        <w:t xml:space="preserve">  Указом Губернатора Иркутской области от 04.03.2022 N 40-уг внесены изменения, касающиеся отмены </w:t>
      </w:r>
      <w:r w:rsidRPr="00AF7C27">
        <w:rPr>
          <w:rFonts w:ascii="Times New Roman" w:eastAsia="Times New Roman" w:hAnsi="Times New Roman" w:cs="Times New Roman"/>
          <w:sz w:val="28"/>
          <w:szCs w:val="28"/>
        </w:rPr>
        <w:t>Перечен</w:t>
      </w:r>
      <w:r w:rsidRPr="003067F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F7C27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</w:t>
      </w:r>
      <w:proofErr w:type="spellStart"/>
      <w:r w:rsidRPr="00AF7C27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AF7C27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(COVID-19).</w:t>
      </w:r>
    </w:p>
    <w:p w:rsidR="00C44344" w:rsidRPr="003067FF" w:rsidRDefault="00C44344" w:rsidP="00306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FF">
        <w:rPr>
          <w:rFonts w:ascii="Times New Roman" w:eastAsia="Times New Roman" w:hAnsi="Times New Roman" w:cs="Times New Roman"/>
          <w:sz w:val="28"/>
          <w:szCs w:val="28"/>
        </w:rPr>
        <w:t>Также сняты ограничения на</w:t>
      </w:r>
      <w:r w:rsidRPr="00C44344">
        <w:rPr>
          <w:rFonts w:ascii="Times New Roman" w:eastAsia="Times New Roman" w:hAnsi="Times New Roman" w:cs="Times New Roman"/>
          <w:sz w:val="28"/>
          <w:szCs w:val="28"/>
        </w:rPr>
        <w:t xml:space="preserve"> соблюд</w:t>
      </w:r>
      <w:r w:rsidRPr="003067FF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C44344">
        <w:rPr>
          <w:rFonts w:ascii="Times New Roman" w:eastAsia="Times New Roman" w:hAnsi="Times New Roman" w:cs="Times New Roman"/>
          <w:sz w:val="28"/>
          <w:szCs w:val="28"/>
        </w:rPr>
        <w:t xml:space="preserve"> дистанци</w:t>
      </w:r>
      <w:r w:rsidRPr="003067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44344">
        <w:rPr>
          <w:rFonts w:ascii="Times New Roman" w:eastAsia="Times New Roman" w:hAnsi="Times New Roman" w:cs="Times New Roman"/>
          <w:sz w:val="28"/>
          <w:szCs w:val="28"/>
        </w:rPr>
        <w:t xml:space="preserve"> до других граждан не менее 1,5 метра (социальное дистанцирование), в том числе в общественных местах</w:t>
      </w:r>
      <w:r w:rsidRPr="003067FF">
        <w:rPr>
          <w:rFonts w:ascii="Times New Roman" w:eastAsia="Times New Roman" w:hAnsi="Times New Roman" w:cs="Times New Roman"/>
          <w:sz w:val="28"/>
          <w:szCs w:val="28"/>
        </w:rPr>
        <w:t>; на реализацию пищевой продукции в упакованном виде; перевод работников в возрасте 60 лет и старше, не прошедших полный курс вакцинации против COVID-19, а также работников в возрасте 65 лет и старше, беременных женщин на дистанционную (удаленную) работу либо предоставление им отпусков в соответствии с трудовым законодательством Российской Федерации; проверку QR-кода и др.</w:t>
      </w:r>
    </w:p>
    <w:p w:rsidR="00C44344" w:rsidRPr="003067FF" w:rsidRDefault="00C44344" w:rsidP="00306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FF">
        <w:rPr>
          <w:rFonts w:ascii="Times New Roman" w:eastAsia="Times New Roman" w:hAnsi="Times New Roman" w:cs="Times New Roman"/>
          <w:sz w:val="28"/>
          <w:szCs w:val="28"/>
        </w:rPr>
        <w:t xml:space="preserve">По-прежнему действует ограничение, связанное с использованием </w:t>
      </w:r>
      <w:r w:rsidR="003067FF" w:rsidRPr="003067FF">
        <w:rPr>
          <w:rFonts w:ascii="Times New Roman" w:eastAsia="Times New Roman" w:hAnsi="Times New Roman" w:cs="Times New Roman"/>
          <w:sz w:val="28"/>
          <w:szCs w:val="28"/>
        </w:rPr>
        <w:t>на территории Иркутской области, при посещении помещений для голосования, магазинов и других помещений организаций, совершении поездок в общественном транспорте и такси, при нахождении на парковках, в подъездах многоквартирных жилых домов, лифтах</w:t>
      </w:r>
      <w:r w:rsidRPr="003067FF">
        <w:rPr>
          <w:rFonts w:ascii="Times New Roman" w:eastAsia="Times New Roman" w:hAnsi="Times New Roman" w:cs="Times New Roman"/>
          <w:sz w:val="28"/>
          <w:szCs w:val="28"/>
        </w:rPr>
        <w:t xml:space="preserve"> средств индивидуальной защиты органов дыхания в соответствии с Методическими рекомендациями "МР 3.1.0140-18. 3.1. Профилактика инфекционных болезней. </w:t>
      </w:r>
      <w:r w:rsidRPr="003067FF">
        <w:rPr>
          <w:rFonts w:ascii="Times New Roman" w:eastAsia="Times New Roman" w:hAnsi="Times New Roman" w:cs="Times New Roman"/>
          <w:sz w:val="28"/>
          <w:szCs w:val="28"/>
        </w:rPr>
        <w:lastRenderedPageBreak/>
        <w:t>Неспецифическая профилактика гриппа и других острых респираторных инфекций. Методические рекомендации" (утв. Главным государственным санитарным врачом РФ 10.12.2018) либо их аналоги (далее - медицинские или гигиенические маски и т.п.).</w:t>
      </w:r>
    </w:p>
    <w:p w:rsidR="00C44344" w:rsidRPr="003067FF" w:rsidRDefault="00C44344" w:rsidP="00306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A64" w:rsidRPr="003067FF" w:rsidRDefault="00030A64" w:rsidP="003067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7F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B0EB3" w:rsidRPr="003067FF" w:rsidRDefault="007B0EB3" w:rsidP="0030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7FF">
        <w:rPr>
          <w:rFonts w:ascii="Times New Roman" w:hAnsi="Times New Roman" w:cs="Times New Roman"/>
          <w:sz w:val="28"/>
          <w:szCs w:val="28"/>
        </w:rPr>
        <w:tab/>
      </w:r>
      <w:r w:rsidRPr="003067FF">
        <w:rPr>
          <w:rFonts w:ascii="Times New Roman" w:hAnsi="Times New Roman" w:cs="Times New Roman"/>
          <w:sz w:val="28"/>
          <w:szCs w:val="28"/>
        </w:rPr>
        <w:tab/>
      </w:r>
      <w:r w:rsidRPr="003067FF">
        <w:rPr>
          <w:rFonts w:ascii="Times New Roman" w:hAnsi="Times New Roman" w:cs="Times New Roman"/>
          <w:sz w:val="28"/>
          <w:szCs w:val="28"/>
        </w:rPr>
        <w:tab/>
      </w:r>
      <w:r w:rsidRPr="003067FF">
        <w:rPr>
          <w:rFonts w:ascii="Times New Roman" w:hAnsi="Times New Roman" w:cs="Times New Roman"/>
          <w:sz w:val="28"/>
          <w:szCs w:val="28"/>
        </w:rPr>
        <w:tab/>
      </w:r>
      <w:r w:rsidRPr="003067FF">
        <w:rPr>
          <w:rFonts w:ascii="Times New Roman" w:hAnsi="Times New Roman" w:cs="Times New Roman"/>
          <w:sz w:val="28"/>
          <w:szCs w:val="28"/>
        </w:rPr>
        <w:tab/>
      </w:r>
      <w:r w:rsidRPr="003067FF">
        <w:rPr>
          <w:rFonts w:ascii="Times New Roman" w:hAnsi="Times New Roman" w:cs="Times New Roman"/>
          <w:sz w:val="28"/>
          <w:szCs w:val="28"/>
        </w:rPr>
        <w:tab/>
      </w:r>
      <w:r w:rsidRPr="003067FF">
        <w:rPr>
          <w:rFonts w:ascii="Times New Roman" w:hAnsi="Times New Roman" w:cs="Times New Roman"/>
          <w:sz w:val="28"/>
          <w:szCs w:val="28"/>
        </w:rPr>
        <w:tab/>
      </w:r>
      <w:r w:rsidR="00A82378" w:rsidRPr="003067FF">
        <w:rPr>
          <w:rFonts w:ascii="Times New Roman" w:hAnsi="Times New Roman" w:cs="Times New Roman"/>
          <w:sz w:val="28"/>
          <w:szCs w:val="28"/>
        </w:rPr>
        <w:t>З</w:t>
      </w:r>
      <w:r w:rsidRPr="003067FF">
        <w:rPr>
          <w:rFonts w:ascii="Times New Roman" w:hAnsi="Times New Roman" w:cs="Times New Roman"/>
          <w:sz w:val="28"/>
          <w:szCs w:val="28"/>
        </w:rPr>
        <w:t>аместител</w:t>
      </w:r>
      <w:r w:rsidR="00A82378" w:rsidRPr="003067FF">
        <w:rPr>
          <w:rFonts w:ascii="Times New Roman" w:hAnsi="Times New Roman" w:cs="Times New Roman"/>
          <w:sz w:val="28"/>
          <w:szCs w:val="28"/>
        </w:rPr>
        <w:t>ь</w:t>
      </w:r>
      <w:r w:rsidRPr="003067FF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E90145" w:rsidRPr="003067FF" w:rsidRDefault="007B0EB3" w:rsidP="003067F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067FF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3067FF">
        <w:rPr>
          <w:rFonts w:ascii="Times New Roman" w:hAnsi="Times New Roman" w:cs="Times New Roman"/>
          <w:sz w:val="28"/>
          <w:szCs w:val="28"/>
        </w:rPr>
        <w:t xml:space="preserve"> района Ткачук Н.С.</w:t>
      </w:r>
    </w:p>
    <w:sectPr w:rsidR="00E90145" w:rsidRPr="003067FF" w:rsidSect="003067F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0ED3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C0A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67FF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B6A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59E"/>
    <w:rsid w:val="003D2440"/>
    <w:rsid w:val="003D2675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2BC9"/>
    <w:rsid w:val="005E3169"/>
    <w:rsid w:val="005E31D2"/>
    <w:rsid w:val="005E4B97"/>
    <w:rsid w:val="005E4D9F"/>
    <w:rsid w:val="005E5412"/>
    <w:rsid w:val="005E5514"/>
    <w:rsid w:val="005E5534"/>
    <w:rsid w:val="005E56C3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BB"/>
    <w:rsid w:val="0061521A"/>
    <w:rsid w:val="00615C11"/>
    <w:rsid w:val="0061655C"/>
    <w:rsid w:val="00616600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5CEE"/>
    <w:rsid w:val="006569F5"/>
    <w:rsid w:val="00656F1E"/>
    <w:rsid w:val="00656F5A"/>
    <w:rsid w:val="006570CE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3C6F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378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AF7C27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344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874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666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543E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51CC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30A64"/>
  </w:style>
  <w:style w:type="character" w:customStyle="1" w:styleId="feeds-pagenavigationtooltip">
    <w:name w:val="feeds-page__navigation_tooltip"/>
    <w:basedOn w:val="a0"/>
    <w:rsid w:val="00030A64"/>
  </w:style>
  <w:style w:type="paragraph" w:styleId="a3">
    <w:name w:val="Normal (Web)"/>
    <w:basedOn w:val="a"/>
    <w:uiPriority w:val="99"/>
    <w:semiHidden/>
    <w:unhideWhenUsed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0A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30A64"/>
  </w:style>
  <w:style w:type="character" w:customStyle="1" w:styleId="feeds-pagenavigationtooltip">
    <w:name w:val="feeds-page__navigation_tooltip"/>
    <w:basedOn w:val="a0"/>
    <w:rsid w:val="00030A64"/>
  </w:style>
  <w:style w:type="paragraph" w:styleId="a3">
    <w:name w:val="Normal (Web)"/>
    <w:basedOn w:val="a"/>
    <w:uiPriority w:val="99"/>
    <w:semiHidden/>
    <w:unhideWhenUsed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0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08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5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dcterms:created xsi:type="dcterms:W3CDTF">2022-03-14T01:25:00Z</dcterms:created>
  <dcterms:modified xsi:type="dcterms:W3CDTF">2022-03-14T01:25:00Z</dcterms:modified>
</cp:coreProperties>
</file>